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4B" w:rsidRDefault="00473985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  <w:bookmarkStart w:id="0" w:name="_Toc337029228"/>
      <w:bookmarkStart w:id="1" w:name="_GoBack"/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19050</wp:posOffset>
            </wp:positionV>
            <wp:extent cx="5715000" cy="1396365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 projektu: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Krok za krokem ke zlepšení výuky automobilních oborů</w:t>
      </w:r>
    </w:p>
    <w:p w:rsidR="00062E4B" w:rsidRDefault="00062E4B" w:rsidP="00062E4B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pacing w:val="3"/>
          <w:w w:val="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</w:t>
      </w:r>
      <w:r>
        <w:rPr>
          <w:rFonts w:ascii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istra</w:t>
      </w:r>
      <w:r>
        <w:rPr>
          <w:rFonts w:ascii="Arial" w:hAnsi="Arial" w:cs="Arial"/>
          <w:color w:val="000000"/>
          <w:spacing w:val="-1"/>
          <w:w w:val="98"/>
          <w:sz w:val="22"/>
          <w:szCs w:val="22"/>
        </w:rPr>
        <w:t>č</w:t>
      </w:r>
      <w:r>
        <w:rPr>
          <w:rFonts w:ascii="Arial" w:hAnsi="Arial" w:cs="Arial"/>
          <w:color w:val="000000"/>
          <w:w w:val="99"/>
          <w:sz w:val="22"/>
          <w:szCs w:val="22"/>
        </w:rPr>
        <w:t>ní</w:t>
      </w:r>
      <w:r>
        <w:rPr>
          <w:rFonts w:ascii="Arial" w:hAnsi="Arial" w:cs="Arial"/>
          <w:color w:val="000000"/>
          <w:spacing w:val="1"/>
          <w:w w:val="9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íslo projek</w:t>
      </w:r>
      <w:r>
        <w:rPr>
          <w:rFonts w:ascii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CZ.1.07/1.1.26/01.0008</w:t>
      </w:r>
    </w:p>
    <w:p w:rsidR="00062E4B" w:rsidRDefault="00062E4B" w:rsidP="00062E4B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Modul:</w:t>
      </w:r>
      <w:r>
        <w:rPr>
          <w:rFonts w:ascii="Arial" w:hAnsi="Arial" w:cs="Arial"/>
          <w:sz w:val="22"/>
          <w:szCs w:val="22"/>
        </w:rPr>
        <w:tab/>
        <w:t>Elektrotechnika – obecná</w:t>
      </w:r>
    </w:p>
    <w:p w:rsidR="00062E4B" w:rsidRDefault="00062E4B" w:rsidP="00062E4B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Autor:</w:t>
      </w:r>
      <w:r>
        <w:rPr>
          <w:rFonts w:ascii="Arial" w:hAnsi="Arial" w:cs="Arial"/>
          <w:sz w:val="22"/>
          <w:szCs w:val="22"/>
        </w:rPr>
        <w:tab/>
        <w:t>Pavel Hodina</w:t>
      </w:r>
    </w:p>
    <w:p w:rsidR="00062E4B" w:rsidRDefault="00062E4B" w:rsidP="00062E4B">
      <w:pPr>
        <w:pStyle w:val="Nadpis1"/>
        <w:tabs>
          <w:tab w:val="left" w:pos="708"/>
        </w:tabs>
        <w:spacing w:before="0" w:line="360" w:lineRule="auto"/>
        <w:ind w:left="432" w:hanging="432"/>
        <w:rPr>
          <w:sz w:val="22"/>
          <w:szCs w:val="22"/>
        </w:rPr>
      </w:pPr>
    </w:p>
    <w:p w:rsidR="00062E4B" w:rsidRDefault="00062E4B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bookmarkEnd w:id="0"/>
    <w:p w:rsidR="00FA7434" w:rsidRPr="007714C7" w:rsidRDefault="00FA7434" w:rsidP="00FA7434">
      <w:pPr>
        <w:pStyle w:val="Nadpis1"/>
        <w:tabs>
          <w:tab w:val="left" w:pos="708"/>
        </w:tabs>
        <w:spacing w:before="0" w:line="360" w:lineRule="auto"/>
        <w:ind w:left="432" w:hanging="432"/>
        <w:rPr>
          <w:rFonts w:ascii="Arial" w:hAnsi="Arial" w:cs="Arial"/>
          <w:sz w:val="22"/>
          <w:szCs w:val="22"/>
        </w:rPr>
      </w:pPr>
      <w:r w:rsidRPr="007714C7">
        <w:rPr>
          <w:rFonts w:ascii="Arial" w:hAnsi="Arial" w:cs="Arial"/>
          <w:sz w:val="22"/>
          <w:szCs w:val="22"/>
        </w:rPr>
        <w:lastRenderedPageBreak/>
        <w:t xml:space="preserve">Zkušební test: </w:t>
      </w:r>
    </w:p>
    <w:p w:rsidR="009E52E3" w:rsidRPr="00881D36" w:rsidRDefault="009E52E3" w:rsidP="009E52E3">
      <w:pPr>
        <w:rPr>
          <w:rFonts w:ascii="Arial" w:hAnsi="Arial" w:cs="Arial"/>
          <w:color w:val="FF0000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1.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v jádru atomu jsou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protony a neutrony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jen protony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jen neutrony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2.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el.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1D36">
        <w:rPr>
          <w:rFonts w:ascii="Arial" w:hAnsi="Arial" w:cs="Arial"/>
          <w:sz w:val="22"/>
          <w:szCs w:val="22"/>
        </w:rPr>
        <w:t>náboj</w:t>
      </w:r>
      <w:proofErr w:type="gramEnd"/>
      <w:r w:rsidRPr="00881D36">
        <w:rPr>
          <w:rFonts w:ascii="Arial" w:hAnsi="Arial" w:cs="Arial"/>
          <w:sz w:val="22"/>
          <w:szCs w:val="22"/>
        </w:rPr>
        <w:t xml:space="preserve"> se značí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 Q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proofErr w:type="gramStart"/>
      <w:r w:rsidRPr="00881D36">
        <w:rPr>
          <w:rFonts w:ascii="Arial" w:hAnsi="Arial" w:cs="Arial"/>
          <w:sz w:val="22"/>
          <w:szCs w:val="22"/>
        </w:rPr>
        <w:t>b)  A</w:t>
      </w:r>
      <w:proofErr w:type="gramEnd"/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proofErr w:type="gramStart"/>
      <w:r w:rsidRPr="00881D36">
        <w:rPr>
          <w:rFonts w:ascii="Arial" w:hAnsi="Arial" w:cs="Arial"/>
          <w:sz w:val="22"/>
          <w:szCs w:val="22"/>
        </w:rPr>
        <w:t>c)  T</w:t>
      </w:r>
      <w:proofErr w:type="gramEnd"/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FF0000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3.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proton má el.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1D36">
        <w:rPr>
          <w:rFonts w:ascii="Arial" w:hAnsi="Arial" w:cs="Arial"/>
          <w:sz w:val="22"/>
          <w:szCs w:val="22"/>
        </w:rPr>
        <w:t>náboj</w:t>
      </w:r>
      <w:proofErr w:type="gramEnd"/>
      <w:r w:rsidR="00881D36">
        <w:rPr>
          <w:rFonts w:ascii="Arial" w:hAnsi="Arial" w:cs="Arial"/>
          <w:sz w:val="22"/>
          <w:szCs w:val="22"/>
        </w:rPr>
        <w:tab/>
      </w:r>
      <w:r w:rsidR="00881D36">
        <w:rPr>
          <w:rFonts w:ascii="Arial" w:hAnsi="Arial" w:cs="Arial"/>
          <w:sz w:val="22"/>
          <w:szCs w:val="22"/>
        </w:rPr>
        <w:tab/>
      </w:r>
      <w:r w:rsid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 +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proofErr w:type="gramStart"/>
      <w:r w:rsidRPr="00881D36">
        <w:rPr>
          <w:rFonts w:ascii="Arial" w:hAnsi="Arial" w:cs="Arial"/>
          <w:sz w:val="22"/>
          <w:szCs w:val="22"/>
        </w:rPr>
        <w:t>b)  -</w:t>
      </w:r>
      <w:proofErr w:type="gramEnd"/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je neutrální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4.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elektricky vodivé materiály nazýváme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vodiče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izolanty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magnetika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5.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mezi polovodiče patří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železo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měď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křemík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FF0000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6.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 xml:space="preserve">zkratky typu polovodičů jsou  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 PN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proofErr w:type="gramStart"/>
      <w:r w:rsidRPr="00881D36">
        <w:rPr>
          <w:rFonts w:ascii="Arial" w:hAnsi="Arial" w:cs="Arial"/>
          <w:sz w:val="22"/>
          <w:szCs w:val="22"/>
        </w:rPr>
        <w:t>b)  AB</w:t>
      </w:r>
      <w:proofErr w:type="gramEnd"/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proofErr w:type="gramStart"/>
      <w:r w:rsidRPr="00881D36">
        <w:rPr>
          <w:rFonts w:ascii="Arial" w:hAnsi="Arial" w:cs="Arial"/>
          <w:sz w:val="22"/>
          <w:szCs w:val="22"/>
        </w:rPr>
        <w:t>c)  PC</w:t>
      </w:r>
      <w:proofErr w:type="gramEnd"/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7.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 xml:space="preserve">porcelán je 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vodič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izolant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polovodič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8.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 xml:space="preserve">tranzistor je součástka s 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1 přechodem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2 přechody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3 přechody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9.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unipolární tranzistor je součástka řízená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el.</w:t>
      </w:r>
      <w:r w:rsidR="00377C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1D36">
        <w:rPr>
          <w:rFonts w:ascii="Arial" w:hAnsi="Arial" w:cs="Arial"/>
          <w:sz w:val="22"/>
          <w:szCs w:val="22"/>
        </w:rPr>
        <w:t>polem</w:t>
      </w:r>
      <w:proofErr w:type="gramEnd"/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el.</w:t>
      </w:r>
      <w:r w:rsidR="00377C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1D36">
        <w:rPr>
          <w:rFonts w:ascii="Arial" w:hAnsi="Arial" w:cs="Arial"/>
          <w:sz w:val="22"/>
          <w:szCs w:val="22"/>
        </w:rPr>
        <w:t>odporem</w:t>
      </w:r>
      <w:proofErr w:type="gramEnd"/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 xml:space="preserve">c) indukčností 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7714C7" w:rsidRDefault="007714C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lastRenderedPageBreak/>
        <w:t>10.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vývody na bipolárním tranzistoru se značí</w:t>
      </w:r>
      <w:r w:rsidRPr="00881D36">
        <w:rPr>
          <w:rFonts w:ascii="Arial" w:hAnsi="Arial" w:cs="Arial"/>
          <w:sz w:val="22"/>
          <w:szCs w:val="22"/>
        </w:rPr>
        <w:tab/>
        <w:t>a)  K,A,G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 B,C,E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 C,E,G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5142CB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 xml:space="preserve">11. </w:t>
      </w:r>
      <w:r w:rsidR="009E52E3" w:rsidRPr="00881D36">
        <w:rPr>
          <w:rFonts w:ascii="Arial" w:hAnsi="Arial" w:cs="Arial"/>
          <w:sz w:val="22"/>
          <w:szCs w:val="22"/>
        </w:rPr>
        <w:t>dioda je polovodičová součástka</w:t>
      </w:r>
      <w:r w:rsidR="009E52E3" w:rsidRPr="00881D36">
        <w:rPr>
          <w:rFonts w:ascii="Arial" w:hAnsi="Arial" w:cs="Arial"/>
          <w:sz w:val="22"/>
          <w:szCs w:val="22"/>
        </w:rPr>
        <w:tab/>
      </w:r>
      <w:r w:rsidR="009E52E3" w:rsidRPr="00881D36">
        <w:rPr>
          <w:rFonts w:ascii="Arial" w:hAnsi="Arial" w:cs="Arial"/>
          <w:sz w:val="22"/>
          <w:szCs w:val="22"/>
        </w:rPr>
        <w:tab/>
      </w:r>
      <w:r w:rsidR="009E52E3" w:rsidRPr="00881D36">
        <w:rPr>
          <w:rFonts w:ascii="Arial" w:hAnsi="Arial" w:cs="Arial"/>
          <w:sz w:val="22"/>
          <w:szCs w:val="22"/>
        </w:rPr>
        <w:tab/>
        <w:t>a) jednovrstvá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dvouvrstvá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třívrstvá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FF0000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12.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chemická značka mědi je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Pr="00881D36">
        <w:rPr>
          <w:rFonts w:ascii="Arial" w:hAnsi="Arial" w:cs="Arial"/>
          <w:sz w:val="22"/>
          <w:szCs w:val="22"/>
        </w:rPr>
        <w:t>Cu</w:t>
      </w:r>
      <w:proofErr w:type="spellEnd"/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Al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 xml:space="preserve">c) </w:t>
      </w:r>
      <w:proofErr w:type="spellStart"/>
      <w:r w:rsidRPr="00881D36">
        <w:rPr>
          <w:rFonts w:ascii="Arial" w:hAnsi="Arial" w:cs="Arial"/>
          <w:sz w:val="22"/>
          <w:szCs w:val="22"/>
        </w:rPr>
        <w:t>Zn</w:t>
      </w:r>
      <w:proofErr w:type="spellEnd"/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13.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elektrolyty jsou vodiče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1 třídy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2 třídy</w:t>
      </w:r>
    </w:p>
    <w:p w:rsidR="009E52E3" w:rsidRPr="00881D36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3 třídy</w:t>
      </w:r>
    </w:p>
    <w:p w:rsidR="005142CB" w:rsidRPr="00881D36" w:rsidRDefault="005142CB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14.</w:t>
      </w:r>
      <w:r w:rsidRPr="00881D36">
        <w:rPr>
          <w:rFonts w:ascii="Arial" w:hAnsi="Arial" w:cs="Arial"/>
          <w:color w:val="000000"/>
          <w:sz w:val="22"/>
          <w:szCs w:val="22"/>
        </w:rPr>
        <w:t xml:space="preserve"> V praxi se el. náboj vyjadřuje</w:t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>a) v ampérhodinách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b) ve wattech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c) ve voltech</w:t>
      </w:r>
    </w:p>
    <w:p w:rsidR="005142CB" w:rsidRPr="00881D36" w:rsidRDefault="005142CB" w:rsidP="009E52E3">
      <w:pPr>
        <w:rPr>
          <w:rFonts w:ascii="Arial" w:hAnsi="Arial" w:cs="Arial"/>
          <w:color w:val="000000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>15.</w:t>
      </w:r>
      <w:r w:rsidR="005142CB" w:rsidRPr="00881D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1D36">
        <w:rPr>
          <w:rFonts w:ascii="Arial" w:hAnsi="Arial" w:cs="Arial"/>
          <w:color w:val="000000"/>
          <w:sz w:val="22"/>
          <w:szCs w:val="22"/>
        </w:rPr>
        <w:t>elektrolýza je průchod proudu</w:t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a) pevnou látkou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>b) kapalinou</w:t>
      </w:r>
    </w:p>
    <w:p w:rsidR="009E52E3" w:rsidRDefault="009E52E3" w:rsidP="009E52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c) plynem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>16.</w:t>
      </w:r>
      <w:r w:rsidR="005142CB" w:rsidRPr="00881D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1D36">
        <w:rPr>
          <w:rFonts w:ascii="Arial" w:hAnsi="Arial" w:cs="Arial"/>
          <w:color w:val="000000"/>
          <w:sz w:val="22"/>
          <w:szCs w:val="22"/>
        </w:rPr>
        <w:t>rezistivita</w:t>
      </w:r>
      <w:proofErr w:type="spellEnd"/>
      <w:r w:rsidRPr="00881D36">
        <w:rPr>
          <w:rFonts w:ascii="Arial" w:hAnsi="Arial" w:cs="Arial"/>
          <w:color w:val="000000"/>
          <w:sz w:val="22"/>
          <w:szCs w:val="22"/>
        </w:rPr>
        <w:t xml:space="preserve"> je </w:t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>a) odpor vodiče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b) vodivost vodiče</w:t>
      </w:r>
    </w:p>
    <w:p w:rsidR="009E52E3" w:rsidRDefault="009E52E3" w:rsidP="009E52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c) indukčnost vodiče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FF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>17.</w:t>
      </w:r>
      <w:r w:rsidR="005142CB" w:rsidRPr="00881D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1D36">
        <w:rPr>
          <w:rFonts w:ascii="Arial" w:hAnsi="Arial" w:cs="Arial"/>
          <w:color w:val="000000"/>
          <w:sz w:val="22"/>
          <w:szCs w:val="22"/>
        </w:rPr>
        <w:t>LED dioda je</w:t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>a) svítivá dioda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b) usměrňovací dioda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c) stabilizační dioda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color w:val="FF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>18. na obr. je tranzistor typu</w:t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>a) PNP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2DCE16" wp14:editId="5347CFEC">
                <wp:simplePos x="0" y="0"/>
                <wp:positionH relativeFrom="column">
                  <wp:posOffset>1643380</wp:posOffset>
                </wp:positionH>
                <wp:positionV relativeFrom="paragraph">
                  <wp:posOffset>43180</wp:posOffset>
                </wp:positionV>
                <wp:extent cx="609600" cy="609600"/>
                <wp:effectExtent l="9525" t="11430" r="9525" b="762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2E3" w:rsidRDefault="009E52E3" w:rsidP="009E52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FD456" wp14:editId="0AF198A0">
                                  <wp:extent cx="603885" cy="534670"/>
                                  <wp:effectExtent l="0" t="0" r="0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29.4pt;margin-top:3.4pt;width:4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">
                <v:textbox inset=".5mm,.3mm,.5mm,.3mm">
                  <w:txbxContent>
                    <w:p w:rsidR="009E52E3" w:rsidRDefault="009E52E3" w:rsidP="009E52E3">
                      <w:r>
                        <w:rPr>
                          <w:noProof/>
                        </w:rPr>
                        <w:drawing>
                          <wp:inline distT="0" distB="0" distL="0" distR="0" wp14:anchorId="6CF54FAF" wp14:editId="19FEDB19">
                            <wp:extent cx="603885" cy="534670"/>
                            <wp:effectExtent l="0" t="0" r="0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b) J-FET</w:t>
      </w:r>
    </w:p>
    <w:p w:rsidR="009E52E3" w:rsidRPr="00881D36" w:rsidRDefault="009E52E3" w:rsidP="009E52E3">
      <w:pPr>
        <w:rPr>
          <w:rFonts w:ascii="Arial" w:hAnsi="Arial" w:cs="Arial"/>
          <w:color w:val="000000"/>
          <w:sz w:val="22"/>
          <w:szCs w:val="22"/>
        </w:rPr>
      </w:pP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</w:r>
      <w:r w:rsidRPr="00881D36">
        <w:rPr>
          <w:rFonts w:ascii="Arial" w:hAnsi="Arial" w:cs="Arial"/>
          <w:color w:val="000000"/>
          <w:sz w:val="22"/>
          <w:szCs w:val="22"/>
        </w:rPr>
        <w:tab/>
        <w:t>c) NPN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</w:p>
    <w:p w:rsidR="009E52E3" w:rsidRDefault="009E52E3" w:rsidP="00062E4B">
      <w:pPr>
        <w:ind w:firstLine="708"/>
        <w:rPr>
          <w:rFonts w:ascii="Arial" w:hAnsi="Arial" w:cs="Arial"/>
          <w:sz w:val="22"/>
          <w:szCs w:val="22"/>
        </w:rPr>
      </w:pPr>
    </w:p>
    <w:p w:rsidR="00062E4B" w:rsidRDefault="00062E4B" w:rsidP="00062E4B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obrázek</w:t>
      </w:r>
      <w:r w:rsidR="008B380C">
        <w:rPr>
          <w:rFonts w:ascii="Arial" w:hAnsi="Arial" w:cs="Arial"/>
          <w:sz w:val="22"/>
          <w:szCs w:val="22"/>
        </w:rPr>
        <w:t>: zdroj</w:t>
      </w:r>
      <w:r>
        <w:rPr>
          <w:rFonts w:ascii="Arial" w:hAnsi="Arial" w:cs="Arial"/>
          <w:sz w:val="22"/>
          <w:szCs w:val="22"/>
        </w:rPr>
        <w:t xml:space="preserve"> vlastní</w:t>
      </w:r>
    </w:p>
    <w:p w:rsidR="00062E4B" w:rsidRPr="00881D36" w:rsidRDefault="00062E4B" w:rsidP="00062E4B">
      <w:pPr>
        <w:ind w:firstLine="708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19.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 xml:space="preserve">integrované obvody se vyrábějí na 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slídové destičce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měděné destičce</w:t>
      </w:r>
    </w:p>
    <w:p w:rsidR="009E52E3" w:rsidRDefault="009E52E3" w:rsidP="009E52E3">
      <w:pPr>
        <w:spacing w:line="360" w:lineRule="auto"/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 křemíkové destičce</w:t>
      </w:r>
    </w:p>
    <w:p w:rsidR="00881D36" w:rsidRPr="00881D36" w:rsidRDefault="00881D36" w:rsidP="009E52E3">
      <w:pPr>
        <w:spacing w:line="360" w:lineRule="auto"/>
        <w:rPr>
          <w:rFonts w:ascii="Arial" w:hAnsi="Arial" w:cs="Arial"/>
          <w:sz w:val="22"/>
          <w:szCs w:val="22"/>
        </w:rPr>
      </w:pP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>20.</w:t>
      </w:r>
      <w:r w:rsidR="005142CB" w:rsidRPr="00881D36">
        <w:rPr>
          <w:rFonts w:ascii="Arial" w:hAnsi="Arial" w:cs="Arial"/>
          <w:sz w:val="22"/>
          <w:szCs w:val="22"/>
        </w:rPr>
        <w:t xml:space="preserve"> </w:t>
      </w:r>
      <w:r w:rsidRPr="00881D36">
        <w:rPr>
          <w:rFonts w:ascii="Arial" w:hAnsi="Arial" w:cs="Arial"/>
          <w:sz w:val="22"/>
          <w:szCs w:val="22"/>
        </w:rPr>
        <w:t>co je to izolant</w:t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a) polovodič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b) nevodič</w:t>
      </w:r>
    </w:p>
    <w:p w:rsidR="009E52E3" w:rsidRPr="00881D36" w:rsidRDefault="009E52E3" w:rsidP="009E52E3">
      <w:pPr>
        <w:rPr>
          <w:rFonts w:ascii="Arial" w:hAnsi="Arial" w:cs="Arial"/>
          <w:sz w:val="22"/>
          <w:szCs w:val="22"/>
        </w:rPr>
      </w:pP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</w:r>
      <w:r w:rsidRPr="00881D36">
        <w:rPr>
          <w:rFonts w:ascii="Arial" w:hAnsi="Arial" w:cs="Arial"/>
          <w:sz w:val="22"/>
          <w:szCs w:val="22"/>
        </w:rPr>
        <w:tab/>
        <w:t>c)vodič</w:t>
      </w:r>
    </w:p>
    <w:p w:rsidR="005142CB" w:rsidRDefault="005142CB" w:rsidP="009E52E3"/>
    <w:p w:rsidR="005142CB" w:rsidRDefault="005D5EB3" w:rsidP="009E52E3">
      <w:r>
        <w:rPr>
          <w:noProof/>
        </w:rPr>
        <w:lastRenderedPageBreak/>
        <w:drawing>
          <wp:inline distT="0" distB="0" distL="0" distR="0" wp14:anchorId="3ACAF559" wp14:editId="21B019A2">
            <wp:extent cx="453390" cy="448310"/>
            <wp:effectExtent l="0" t="0" r="3810" b="8890"/>
            <wp:docPr id="13" name="obrázek 13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1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CB" w:rsidRDefault="005142CB" w:rsidP="009E52E3"/>
    <w:p w:rsidR="005142CB" w:rsidRPr="00AA73D1" w:rsidRDefault="005142CB" w:rsidP="009E52E3">
      <w:pPr>
        <w:rPr>
          <w:b/>
        </w:rPr>
      </w:pPr>
      <w:r w:rsidRPr="00AA73D1">
        <w:rPr>
          <w:b/>
        </w:rPr>
        <w:t>Správné odpovědi</w:t>
      </w:r>
      <w:r w:rsidR="00AA73D1">
        <w:rPr>
          <w:b/>
        </w:rPr>
        <w:t>:</w:t>
      </w:r>
    </w:p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747"/>
      </w:tblGrid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5142CB" w:rsidTr="005D5DF4">
        <w:tc>
          <w:tcPr>
            <w:tcW w:w="1096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7" w:type="dxa"/>
          </w:tcPr>
          <w:p w:rsidR="005142CB" w:rsidRDefault="005142CB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</w:tbl>
    <w:p w:rsidR="005142CB" w:rsidRPr="009B014C" w:rsidRDefault="005142CB" w:rsidP="009E52E3"/>
    <w:p w:rsidR="009E52E3" w:rsidRDefault="009E52E3" w:rsidP="009E52E3"/>
    <w:p w:rsidR="00B94BF0" w:rsidRDefault="00B94BF0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27401B" w:rsidRDefault="0027401B"/>
    <w:p w:rsidR="00881D36" w:rsidRDefault="00881D36" w:rsidP="0027401B">
      <w:pPr>
        <w:pStyle w:val="Nadpis1"/>
        <w:spacing w:before="0"/>
        <w:rPr>
          <w:b w:val="0"/>
          <w:bCs w:val="0"/>
          <w:kern w:val="0"/>
          <w:sz w:val="24"/>
          <w:szCs w:val="24"/>
        </w:rPr>
      </w:pPr>
      <w:bookmarkStart w:id="2" w:name="_Toc195937171"/>
      <w:bookmarkStart w:id="3" w:name="_Toc196056180"/>
    </w:p>
    <w:p w:rsidR="007714C7" w:rsidRDefault="007714C7">
      <w:pPr>
        <w:spacing w:after="200" w:line="276" w:lineRule="auto"/>
        <w:rPr>
          <w:b/>
          <w:bCs/>
          <w:kern w:val="36"/>
        </w:rPr>
      </w:pPr>
      <w:r>
        <w:br w:type="page"/>
      </w:r>
    </w:p>
    <w:p w:rsidR="0027401B" w:rsidRPr="0027401B" w:rsidRDefault="0027401B" w:rsidP="0027401B">
      <w:pPr>
        <w:pStyle w:val="Nadpis1"/>
        <w:spacing w:before="0"/>
        <w:rPr>
          <w:sz w:val="24"/>
          <w:szCs w:val="24"/>
        </w:rPr>
      </w:pPr>
      <w:r w:rsidRPr="004F11F1">
        <w:rPr>
          <w:sz w:val="24"/>
          <w:szCs w:val="24"/>
        </w:rPr>
        <w:lastRenderedPageBreak/>
        <w:t>Hodnocení testové části</w:t>
      </w:r>
      <w:bookmarkEnd w:id="2"/>
      <w:bookmarkEnd w:id="3"/>
    </w:p>
    <w:tbl>
      <w:tblPr>
        <w:tblStyle w:val="Mkatabul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020"/>
        <w:gridCol w:w="1020"/>
        <w:gridCol w:w="1020"/>
      </w:tblGrid>
      <w:tr w:rsidR="0027401B" w:rsidRPr="003A750A" w:rsidTr="00817140">
        <w:trPr>
          <w:trHeight w:val="240"/>
        </w:trPr>
        <w:tc>
          <w:tcPr>
            <w:tcW w:w="1440" w:type="dxa"/>
            <w:vAlign w:val="center"/>
          </w:tcPr>
          <w:p w:rsidR="0027401B" w:rsidRPr="006426A2" w:rsidRDefault="0027401B" w:rsidP="00817140">
            <w:pPr>
              <w:spacing w:before="120"/>
              <w:rPr>
                <w:b/>
              </w:rPr>
            </w:pPr>
            <w:r w:rsidRPr="006426A2">
              <w:rPr>
                <w:b/>
              </w:rPr>
              <w:t>Otázka číslo</w:t>
            </w:r>
          </w:p>
        </w:tc>
        <w:tc>
          <w:tcPr>
            <w:tcW w:w="1020" w:type="dxa"/>
          </w:tcPr>
          <w:p w:rsidR="0027401B" w:rsidRPr="003A750A" w:rsidRDefault="0027401B" w:rsidP="008171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20" w:type="dxa"/>
          </w:tcPr>
          <w:p w:rsidR="0027401B" w:rsidRPr="003A750A" w:rsidRDefault="0027401B" w:rsidP="008171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20" w:type="dxa"/>
          </w:tcPr>
          <w:p w:rsidR="0027401B" w:rsidRPr="003A750A" w:rsidRDefault="0027401B" w:rsidP="008171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 xml:space="preserve"> 1.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3.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4.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5.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6.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7.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8.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9.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11.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12.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13.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14.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15.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16.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17.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18.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19.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  <w:tr w:rsidR="0027401B" w:rsidTr="00817140">
        <w:trPr>
          <w:trHeight w:val="240"/>
        </w:trPr>
        <w:tc>
          <w:tcPr>
            <w:tcW w:w="1440" w:type="dxa"/>
          </w:tcPr>
          <w:p w:rsidR="0027401B" w:rsidRDefault="0027401B" w:rsidP="00817140">
            <w:pPr>
              <w:spacing w:before="120"/>
              <w:jc w:val="center"/>
            </w:pPr>
            <w:r>
              <w:t>20.</w:t>
            </w: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  <w:tc>
          <w:tcPr>
            <w:tcW w:w="1020" w:type="dxa"/>
          </w:tcPr>
          <w:p w:rsidR="0027401B" w:rsidRDefault="0027401B" w:rsidP="00817140">
            <w:pPr>
              <w:spacing w:before="120"/>
              <w:jc w:val="center"/>
            </w:pPr>
          </w:p>
        </w:tc>
      </w:tr>
    </w:tbl>
    <w:p w:rsidR="0027401B" w:rsidRPr="00F35165" w:rsidRDefault="0027401B" w:rsidP="0027401B">
      <w:pPr>
        <w:pStyle w:val="Nadpis1"/>
        <w:spacing w:before="0"/>
        <w:rPr>
          <w:sz w:val="24"/>
          <w:szCs w:val="24"/>
        </w:rPr>
      </w:pPr>
      <w:bookmarkStart w:id="4" w:name="_Toc195936592"/>
      <w:bookmarkStart w:id="5" w:name="_Toc195937172"/>
      <w:bookmarkStart w:id="6" w:name="_Toc196056181"/>
      <w:bookmarkStart w:id="7" w:name="_Toc194554297"/>
      <w:bookmarkStart w:id="8" w:name="_Toc194574839"/>
      <w:bookmarkStart w:id="9" w:name="_Toc194575177"/>
      <w:r w:rsidRPr="00F35165">
        <w:rPr>
          <w:sz w:val="24"/>
          <w:szCs w:val="24"/>
        </w:rPr>
        <w:t>Způsob hodnocení vědomostního testu</w:t>
      </w:r>
      <w:bookmarkEnd w:id="4"/>
      <w:bookmarkEnd w:id="5"/>
      <w:bookmarkEnd w:id="6"/>
    </w:p>
    <w:p w:rsidR="0027401B" w:rsidRDefault="0027401B" w:rsidP="0027401B">
      <w:pPr>
        <w:rPr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440"/>
      </w:tblGrid>
      <w:tr w:rsidR="0027401B" w:rsidTr="0081714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01B" w:rsidRDefault="0027401B" w:rsidP="00817140">
            <w:pPr>
              <w:rPr>
                <w:b/>
              </w:rPr>
            </w:pPr>
            <w:r>
              <w:rPr>
                <w:b/>
              </w:rPr>
              <w:t>Otázka číslo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01B" w:rsidRDefault="0027401B" w:rsidP="00817140">
            <w:pPr>
              <w:rPr>
                <w:b/>
              </w:rPr>
            </w:pPr>
            <w:r>
              <w:rPr>
                <w:b/>
              </w:rPr>
              <w:t>Bodovaná odpověď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B" w:rsidRDefault="0027401B" w:rsidP="00817140">
            <w:pPr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27401B" w:rsidTr="0081714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01B" w:rsidRDefault="0027401B" w:rsidP="00817140">
            <w:pPr>
              <w:jc w:val="center"/>
            </w:pPr>
            <w:r>
              <w:t>1. – 20.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01B" w:rsidRDefault="0027401B" w:rsidP="00817140">
            <w:pPr>
              <w:rPr>
                <w:b/>
              </w:rPr>
            </w:pPr>
            <w:r>
              <w:t>20 otázek – 1 otázka 1 bod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B" w:rsidRDefault="0027401B" w:rsidP="00817140">
            <w:pPr>
              <w:jc w:val="center"/>
              <w:rPr>
                <w:b/>
              </w:rPr>
            </w:pPr>
            <w:r>
              <w:t>20 x 1</w:t>
            </w:r>
          </w:p>
        </w:tc>
      </w:tr>
      <w:tr w:rsidR="0027401B" w:rsidTr="00817140">
        <w:trPr>
          <w:trHeight w:val="22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01B" w:rsidRDefault="0027401B" w:rsidP="00817140">
            <w:pPr>
              <w:rPr>
                <w:b/>
              </w:rPr>
            </w:pPr>
            <w:r>
              <w:rPr>
                <w:b/>
              </w:rPr>
              <w:t>Celkem bodů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B" w:rsidRDefault="0027401B" w:rsidP="008171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27401B" w:rsidRDefault="0027401B" w:rsidP="0027401B"/>
    <w:p w:rsidR="0027401B" w:rsidRPr="00F35165" w:rsidRDefault="0027401B" w:rsidP="0027401B">
      <w:pPr>
        <w:pStyle w:val="Nadpis1"/>
        <w:spacing w:before="0"/>
        <w:rPr>
          <w:sz w:val="24"/>
          <w:szCs w:val="24"/>
        </w:rPr>
      </w:pPr>
      <w:bookmarkStart w:id="10" w:name="_Toc195936593"/>
      <w:bookmarkStart w:id="11" w:name="_Toc195937173"/>
      <w:bookmarkStart w:id="12" w:name="_Toc196056182"/>
      <w:r w:rsidRPr="00F35165">
        <w:rPr>
          <w:sz w:val="24"/>
          <w:szCs w:val="24"/>
        </w:rPr>
        <w:t>Klasifikace vědomostního testu</w:t>
      </w:r>
      <w:bookmarkEnd w:id="10"/>
      <w:bookmarkEnd w:id="11"/>
      <w:bookmarkEnd w:id="12"/>
    </w:p>
    <w:p w:rsidR="0027401B" w:rsidRDefault="0027401B" w:rsidP="0027401B"/>
    <w:p w:rsidR="0027401B" w:rsidRDefault="0027401B" w:rsidP="0027401B">
      <w:pPr>
        <w:rPr>
          <w:sz w:val="12"/>
          <w:szCs w:val="1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12"/>
        <w:gridCol w:w="1512"/>
      </w:tblGrid>
      <w:tr w:rsidR="0027401B" w:rsidTr="00817140">
        <w:trPr>
          <w:trHeight w:val="255"/>
        </w:trPr>
        <w:tc>
          <w:tcPr>
            <w:tcW w:w="144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7401B" w:rsidRDefault="0027401B" w:rsidP="00817140">
            <w:pPr>
              <w:rPr>
                <w:rFonts w:ascii="Arial" w:hAnsi="Arial" w:cs="Arial"/>
                <w:szCs w:val="20"/>
              </w:rPr>
            </w:pPr>
            <w:r>
              <w:rPr>
                <w:b/>
                <w:bCs/>
                <w:lang w:eastAsia="ar-SA"/>
              </w:rPr>
              <w:t>Klasifikace</w:t>
            </w:r>
          </w:p>
        </w:tc>
        <w:tc>
          <w:tcPr>
            <w:tcW w:w="1512" w:type="dxa"/>
            <w:vAlign w:val="center"/>
          </w:tcPr>
          <w:p w:rsidR="0027401B" w:rsidRDefault="0027401B" w:rsidP="008171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  <w:lang w:eastAsia="ar-SA"/>
              </w:rPr>
              <w:t>Neprospěl</w:t>
            </w:r>
          </w:p>
        </w:tc>
        <w:tc>
          <w:tcPr>
            <w:tcW w:w="15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7401B" w:rsidRDefault="0027401B" w:rsidP="008171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  <w:lang w:eastAsia="ar-SA"/>
              </w:rPr>
              <w:t>Prospěl</w:t>
            </w:r>
          </w:p>
        </w:tc>
      </w:tr>
      <w:tr w:rsidR="0027401B" w:rsidTr="00817140">
        <w:trPr>
          <w:trHeight w:val="255"/>
        </w:trPr>
        <w:tc>
          <w:tcPr>
            <w:tcW w:w="144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7401B" w:rsidRDefault="0027401B" w:rsidP="00817140">
            <w:pPr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Počet bodů</w:t>
            </w:r>
          </w:p>
        </w:tc>
        <w:tc>
          <w:tcPr>
            <w:tcW w:w="1512" w:type="dxa"/>
            <w:vAlign w:val="center"/>
          </w:tcPr>
          <w:p w:rsidR="0027401B" w:rsidRDefault="0027401B" w:rsidP="00817140">
            <w:pPr>
              <w:snapToGrid w:val="0"/>
              <w:jc w:val="center"/>
              <w:rPr>
                <w:lang w:eastAsia="ar-SA"/>
              </w:rPr>
            </w:pPr>
            <w:r>
              <w:t>0 až 12</w:t>
            </w:r>
          </w:p>
        </w:tc>
        <w:tc>
          <w:tcPr>
            <w:tcW w:w="15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7401B" w:rsidRDefault="0027401B" w:rsidP="00817140">
            <w:pPr>
              <w:snapToGrid w:val="0"/>
              <w:jc w:val="center"/>
              <w:rPr>
                <w:lang w:eastAsia="ar-SA"/>
              </w:rPr>
            </w:pPr>
            <w:r>
              <w:t>13 až 20</w:t>
            </w:r>
          </w:p>
        </w:tc>
      </w:tr>
      <w:bookmarkEnd w:id="7"/>
      <w:bookmarkEnd w:id="8"/>
      <w:bookmarkEnd w:id="9"/>
    </w:tbl>
    <w:p w:rsidR="0027401B" w:rsidRDefault="0027401B" w:rsidP="0027401B"/>
    <w:sectPr w:rsidR="0027401B" w:rsidSect="002A03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02" w:rsidRDefault="006F6C02">
      <w:r>
        <w:separator/>
      </w:r>
    </w:p>
  </w:endnote>
  <w:endnote w:type="continuationSeparator" w:id="0">
    <w:p w:rsidR="006F6C02" w:rsidRDefault="006F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764141"/>
      <w:docPartObj>
        <w:docPartGallery w:val="Page Numbers (Bottom of Page)"/>
        <w:docPartUnique/>
      </w:docPartObj>
    </w:sdtPr>
    <w:sdtEndPr/>
    <w:sdtContent>
      <w:p w:rsidR="00A5003D" w:rsidRDefault="009E5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985">
          <w:rPr>
            <w:noProof/>
          </w:rPr>
          <w:t>2</w:t>
        </w:r>
        <w:r>
          <w:fldChar w:fldCharType="end"/>
        </w:r>
      </w:p>
    </w:sdtContent>
  </w:sdt>
  <w:p w:rsidR="00A5003D" w:rsidRDefault="006F6C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02" w:rsidRDefault="006F6C02">
      <w:r>
        <w:separator/>
      </w:r>
    </w:p>
  </w:footnote>
  <w:footnote w:type="continuationSeparator" w:id="0">
    <w:p w:rsidR="006F6C02" w:rsidRDefault="006F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E3"/>
    <w:rsid w:val="00062E4B"/>
    <w:rsid w:val="0012450A"/>
    <w:rsid w:val="0027401B"/>
    <w:rsid w:val="002A6BF8"/>
    <w:rsid w:val="0032451B"/>
    <w:rsid w:val="00377C22"/>
    <w:rsid w:val="00473985"/>
    <w:rsid w:val="005142CB"/>
    <w:rsid w:val="005528A1"/>
    <w:rsid w:val="00566D0D"/>
    <w:rsid w:val="005D5EB3"/>
    <w:rsid w:val="006F3688"/>
    <w:rsid w:val="006F6C02"/>
    <w:rsid w:val="00701F9D"/>
    <w:rsid w:val="007714C7"/>
    <w:rsid w:val="00881D36"/>
    <w:rsid w:val="008A710D"/>
    <w:rsid w:val="008B380C"/>
    <w:rsid w:val="0097030B"/>
    <w:rsid w:val="009E52E3"/>
    <w:rsid w:val="00A04FC7"/>
    <w:rsid w:val="00AA73D1"/>
    <w:rsid w:val="00B94BF0"/>
    <w:rsid w:val="00F23510"/>
    <w:rsid w:val="00F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E52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52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52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2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2E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5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E52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52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52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2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2E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5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HODINA</dc:creator>
  <cp:lastModifiedBy>UCITEL</cp:lastModifiedBy>
  <cp:revision>17</cp:revision>
  <dcterms:created xsi:type="dcterms:W3CDTF">2012-10-25T13:08:00Z</dcterms:created>
  <dcterms:modified xsi:type="dcterms:W3CDTF">2015-04-09T07:57:00Z</dcterms:modified>
</cp:coreProperties>
</file>